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tbl>
            <w:tblPr>
              <w:tblStyle w:val="6"/>
              <w:tblpPr w:leftFromText="180" w:rightFromText="180" w:vertAnchor="text" w:horzAnchor="page" w:tblpX="180" w:tblpY="239"/>
              <w:tblOverlap w:val="never"/>
              <w:tblW w:w="878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789" w:type="dxa"/>
                  <w:vAlign w:val="center"/>
                </w:tcPr>
                <w:p>
                  <w:pPr>
                    <w:spacing w:after="312" w:afterLines="100" w:line="520" w:lineRule="exact"/>
                    <w:jc w:val="center"/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  <w:t>新冠肺炎疫情防控事项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为深入贯彻落实新冠肺炎疫情防控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工作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有关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精神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，全力确保每一位考生健康安全，根据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疫情防控工作常态化要求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，现就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疫情防控事项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如下：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一、注意事项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考生须通过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全国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一体化政务服务平台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、微信或支付宝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健康通辽公众号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申领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本人“国家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电子健康码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”。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2.考生应于考试前按照“一日一测”进行体温监测，坚持做好个人防护。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考生如非必要，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考前14日内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不要前往疫情风险等级为中、高风险地区，减少出行、集聚等有传染风险的活动，并做好有关防护工作。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4.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考生参加笔试和面试时必须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出示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国家电子健康码“绿码”，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同时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提供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48小时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不含考试当天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）内核酸检测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阴性证明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，在测温正常并做好个人防护的情况下可以正常参加考试。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5.考生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考前身体状况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出现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异常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（如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发热、干咳、乏力、咽痛、腹泻等症状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），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及时到医疗机构进行检查；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具备参考条件的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，持检查报告可参加考试。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6.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新冠肺炎确诊病例、无症状感染者、疑似患者、确诊病例密切接触者、已治愈未超过14天的病例、不能排除感染可能的发热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患者和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kern w:val="0"/>
                      <w:sz w:val="24"/>
                      <w:szCs w:val="24"/>
                    </w:rPr>
                    <w:t>来自疫情中、高风险地区人员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一律不许参加考试。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7.考前考生须仔细阅读《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自愿承担因不实承诺应承担的相关责任、接受相应处理。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8.在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知悉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承诺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事项和防疫要求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后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就《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》、“国家电子健康码”绿码、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48小时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内核酸检测报告单等相关资料进行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亲笔签字确认，于考试当天提交监考人员。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9.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考生当天须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主动出示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准考证、本人有效证件（有效期内的居民身份证、二代临时身份证）、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和当天的“国家电子健康码”绿码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48小时</w:t>
                  </w:r>
                  <w:bookmarkStart w:id="0" w:name="_GoBack"/>
                  <w:bookmarkEnd w:id="0"/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内核酸检测报告单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有序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进入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考场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主动接受体温测量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10.迟到考生不得进入考点考场。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 xml:space="preserve"> 11.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考试期间，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考生要做好自我防护，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自觉遵守考场秩序，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全程佩戴口罩，注意保持社交距离，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服从现场工作人员安排管理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 xml:space="preserve">    12.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凡隐瞒或谎报旅居史、接触史、健康状况等疫情防控重点信息，不配合工作人员进行防疫检测、询问等造成不良后果的，取消考试资格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或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终止考试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，交相关部门处理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并追究法律责任。</w:t>
                  </w:r>
                </w:p>
                <w:p>
                  <w:pPr>
                    <w:spacing w:line="500" w:lineRule="exact"/>
                    <w:rPr>
                      <w:rFonts w:ascii="黑体" w:hAnsi="黑体" w:eastAsia="黑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color w:val="auto"/>
                      <w:kern w:val="0"/>
                      <w:sz w:val="24"/>
                      <w:szCs w:val="24"/>
                    </w:rPr>
                    <w:t xml:space="preserve">  二、考试安排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1.考生进入考区进行体温检测。考生持相关证件、出示“国家电子健康码”绿码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  <w:lang w:val="en-US" w:eastAsia="zh-CN"/>
                    </w:rPr>
                    <w:t>48小时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</w:rPr>
                    <w:t>内核酸检测报告单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有序进入考区等待体温检测。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经现场测量体温正常(&lt;37.3</w:t>
                  </w:r>
                  <w:r>
                    <w:rPr>
                      <w:rFonts w:hint="eastAsia" w:ascii="仿宋" w:hAnsi="仿宋" w:eastAsia="仿宋" w:cs="宋体"/>
                      <w:color w:val="auto"/>
                      <w:sz w:val="24"/>
                      <w:szCs w:val="24"/>
                      <w:shd w:val="clear" w:color="auto" w:fill="FFFFFF"/>
                    </w:rPr>
                    <w:t>℃</w:t>
                  </w:r>
                  <w:r>
                    <w:rPr>
                      <w:rFonts w:ascii="仿宋" w:hAnsi="仿宋" w:eastAsia="仿宋" w:cs="Times New Roman"/>
                      <w:color w:val="auto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且无咳嗽等呼吸道异常症状者方可进入考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场；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有体温异常或呼吸道异常症状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的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进入复检室适当休息后再次测量，仍不合格的，不允许进入考场参加考试。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黑体" w:hAnsi="黑体" w:eastAsia="黑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2.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考生完成身份核验进入考场。考生按照监考人员要求出示相关证件，提交相关资料，待签字确认后进入考场对号入座。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考生离场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。考试结束后，考生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要按监考人员的指令有序离场，不得拥挤，注意保持人员间距。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b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/>
                      <w:color w:val="auto"/>
                      <w:kern w:val="0"/>
                      <w:sz w:val="24"/>
                      <w:szCs w:val="24"/>
                    </w:rPr>
                    <w:t>考生疫情防控事项</w:t>
                  </w:r>
                  <w:r>
                    <w:rPr>
                      <w:rFonts w:ascii="仿宋" w:hAnsi="仿宋" w:eastAsia="仿宋"/>
                      <w:b/>
                      <w:color w:val="auto"/>
                      <w:sz w:val="24"/>
                      <w:szCs w:val="24"/>
                      <w:shd w:val="clear" w:color="auto" w:fill="FFFFFF"/>
                    </w:rPr>
                    <w:t>将根据疫情变化随时研判并调整</w:t>
                  </w:r>
                  <w:r>
                    <w:rPr>
                      <w:rFonts w:hint="eastAsia" w:ascii="仿宋" w:hAnsi="仿宋" w:eastAsia="仿宋"/>
                      <w:b/>
                      <w:color w:val="auto"/>
                      <w:kern w:val="0"/>
                      <w:sz w:val="24"/>
                      <w:szCs w:val="24"/>
                    </w:rPr>
                    <w:t>，另行通知。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附件：《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承诺书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》</w:t>
                  </w: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" w:firstLineChars="150"/>
                    <w:jc w:val="righ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</w:tbl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spacing w:after="312" w:afterLines="100" w:line="276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</w:p>
    <w:p>
      <w:pPr>
        <w:spacing w:after="312" w:afterLines="100" w:line="520" w:lineRule="exact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本人已知悉《新冠肺炎疫情防控事项》，现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做如下承诺：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1.本人按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要求，申领“国家电子健康码”，所填信息均真实、准确、有效；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2.本人持有“国家电子健康码”（绿码）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、考前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48小时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内核酸检测报告单</w:t>
      </w:r>
      <w:r>
        <w:rPr>
          <w:rFonts w:hint="eastAsia" w:ascii="仿宋" w:hAnsi="仿宋" w:eastAsia="仿宋" w:cs="宋体"/>
          <w:sz w:val="28"/>
          <w:szCs w:val="28"/>
        </w:rPr>
        <w:t>，且体温正常、无发热、干咳、乏力、咽痛、腹泻等症状；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3.本人符合（□内打</w:t>
      </w:r>
      <w:r>
        <w:rPr>
          <w:rFonts w:ascii="仿宋" w:hAnsi="仿宋" w:eastAsia="仿宋" w:cs="宋体"/>
          <w:sz w:val="28"/>
          <w:szCs w:val="28"/>
        </w:rPr>
        <w:t xml:space="preserve"> “</w:t>
      </w:r>
      <w:r>
        <w:rPr>
          <w:rFonts w:hint="eastAsia" w:ascii="仿宋" w:hAnsi="仿宋" w:eastAsia="仿宋" w:cs="宋体"/>
          <w:sz w:val="28"/>
          <w:szCs w:val="28"/>
        </w:rPr>
        <w:t>√</w:t>
      </w:r>
      <w:r>
        <w:rPr>
          <w:rFonts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）：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□区内考生，考前14天内无出区旅居史，且</w:t>
      </w:r>
      <w:r>
        <w:rPr>
          <w:rFonts w:hint="eastAsia" w:ascii="仿宋" w:hAnsi="仿宋" w:eastAsia="仿宋"/>
          <w:kern w:val="0"/>
          <w:sz w:val="28"/>
          <w:szCs w:val="28"/>
        </w:rPr>
        <w:t>测温正常</w:t>
      </w:r>
      <w:r>
        <w:rPr>
          <w:rFonts w:hint="eastAsia" w:ascii="仿宋" w:hAnsi="仿宋" w:eastAsia="仿宋" w:cs="宋体"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spacing w:line="50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区内考生，考前14天内有离区但无国内疫情中、高风险地区旅居史，且测温正常；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区外考生，考前14天内无国内疫情中、高风险地区旅居史，且测温正常；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□本人不属于</w:t>
      </w:r>
      <w:r>
        <w:rPr>
          <w:rFonts w:ascii="仿宋" w:hAnsi="仿宋" w:eastAsia="仿宋"/>
          <w:kern w:val="0"/>
          <w:sz w:val="28"/>
          <w:szCs w:val="28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8"/>
          <w:szCs w:val="28"/>
        </w:rPr>
        <w:t>患者和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来自疫情中、高风险地区人员。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4.根据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要求，本人所提供相关的健康证明材料均真实、准确、有效；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5.本人自愿服从并配合考试中一切疫情防控安排。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8"/>
          <w:szCs w:val="28"/>
        </w:rPr>
        <w:t>疫情传播和扩散，愿承担由此带来的全部法律责任。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right="1124"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承诺人：         </w:t>
      </w:r>
    </w:p>
    <w:p>
      <w:pPr>
        <w:spacing w:line="50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         年    月    日  </w:t>
      </w:r>
    </w:p>
    <w:p/>
    <w:p>
      <w:pPr>
        <w:pStyle w:val="2"/>
      </w:pPr>
    </w:p>
    <w:p/>
    <w:p>
      <w:pPr>
        <w:pStyle w:val="2"/>
      </w:pPr>
    </w:p>
    <w:tbl>
      <w:tblPr>
        <w:tblStyle w:val="6"/>
        <w:tblW w:w="1048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9"/>
        <w:gridCol w:w="1867"/>
        <w:gridCol w:w="2553"/>
        <w:gridCol w:w="2366"/>
        <w:gridCol w:w="36"/>
        <w:gridCol w:w="72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每日体温测量统计表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420" w:hRule="atLeast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600" w:hRule="atLeast"/>
        </w:trPr>
        <w:tc>
          <w:tcPr>
            <w:tcW w:w="293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 期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  温</w:t>
            </w:r>
          </w:p>
        </w:tc>
        <w:tc>
          <w:tcPr>
            <w:tcW w:w="240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 康 状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签字：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600" w:hRule="atLeast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备注：  1. 填写内容要真实、准确、详细，要据实上报，如实填写。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600" w:hRule="atLeast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2. 所有填表人均需对填报信息真实性负责。</w:t>
            </w:r>
          </w:p>
        </w:tc>
      </w:tr>
    </w:tbl>
    <w:p/>
    <w:p>
      <w:pPr>
        <w:pStyle w:val="2"/>
      </w:pPr>
    </w:p>
    <w:p/>
    <w:tbl>
      <w:tblPr>
        <w:tblStyle w:val="6"/>
        <w:tblW w:w="10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606"/>
        <w:gridCol w:w="1097"/>
        <w:gridCol w:w="1525"/>
        <w:gridCol w:w="1124"/>
        <w:gridCol w:w="26"/>
        <w:gridCol w:w="1552"/>
        <w:gridCol w:w="712"/>
        <w:gridCol w:w="1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通辽金谷村镇银行2022年招聘报名表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第二学位</w:t>
            </w:r>
          </w:p>
        </w:tc>
        <w:tc>
          <w:tcPr>
            <w:tcW w:w="4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3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4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个人专长</w:t>
            </w:r>
          </w:p>
        </w:tc>
        <w:tc>
          <w:tcPr>
            <w:tcW w:w="4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3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（请务必填写）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9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4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学习简历（高中起）</w:t>
            </w:r>
          </w:p>
        </w:tc>
        <w:tc>
          <w:tcPr>
            <w:tcW w:w="89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9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2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本人承诺以上信息真实有效。    本人签字：                           年    月    日</w:t>
            </w:r>
          </w:p>
        </w:tc>
      </w:tr>
    </w:tbl>
    <w:p>
      <w:pPr>
        <w:spacing w:line="480" w:lineRule="auto"/>
        <w:jc w:val="center"/>
        <w:rPr>
          <w:rFonts w:ascii="方正小标宋简体" w:hAnsi="华文仿宋" w:eastAsia="方正小标宋简体"/>
          <w:spacing w:val="-20"/>
          <w:sz w:val="36"/>
          <w:szCs w:val="36"/>
        </w:rPr>
      </w:pPr>
      <w:r>
        <w:rPr>
          <w:rFonts w:hint="eastAsia" w:ascii="方正小标宋简体" w:hAnsi="华文仿宋" w:eastAsia="方正小标宋简体"/>
          <w:b/>
          <w:bCs/>
          <w:spacing w:val="-20"/>
          <w:sz w:val="36"/>
          <w:szCs w:val="36"/>
          <w:lang w:val="en-US" w:eastAsia="zh-CN"/>
        </w:rPr>
        <w:t>通辽金谷村镇</w:t>
      </w:r>
      <w:r>
        <w:rPr>
          <w:rFonts w:hint="eastAsia" w:ascii="方正小标宋简体" w:hAnsi="华文仿宋" w:eastAsia="方正小标宋简体"/>
          <w:b/>
          <w:bCs/>
          <w:spacing w:val="-20"/>
          <w:sz w:val="36"/>
          <w:szCs w:val="36"/>
        </w:rPr>
        <w:t>银行亲属回避声明表</w:t>
      </w:r>
    </w:p>
    <w:tbl>
      <w:tblPr>
        <w:tblStyle w:val="6"/>
        <w:tblW w:w="91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32"/>
        <w:gridCol w:w="759"/>
        <w:gridCol w:w="968"/>
        <w:gridCol w:w="778"/>
        <w:gridCol w:w="1068"/>
        <w:gridCol w:w="1278"/>
        <w:gridCol w:w="22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-20"/>
                <w:sz w:val="22"/>
                <w:szCs w:val="24"/>
              </w:rPr>
              <w:t>姓</w:t>
            </w: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 xml:space="preserve">    </w:t>
            </w:r>
            <w:r>
              <w:rPr>
                <w:rFonts w:ascii="宋体" w:hAnsi="宋体"/>
                <w:b/>
                <w:spacing w:val="-20"/>
                <w:sz w:val="22"/>
                <w:szCs w:val="24"/>
              </w:rPr>
              <w:t>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-20"/>
                <w:sz w:val="22"/>
                <w:szCs w:val="24"/>
              </w:rPr>
              <w:t>性别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-20"/>
                <w:sz w:val="22"/>
                <w:szCs w:val="24"/>
              </w:rPr>
              <w:t>身份证号码</w:t>
            </w:r>
          </w:p>
        </w:tc>
        <w:tc>
          <w:tcPr>
            <w:tcW w:w="35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>报考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>岗位</w:t>
            </w:r>
          </w:p>
        </w:tc>
        <w:tc>
          <w:tcPr>
            <w:tcW w:w="830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11"/>
                <w:kern w:val="0"/>
                <w:sz w:val="22"/>
                <w:szCs w:val="24"/>
                <w:fitText w:val="1430" w:id="74793441"/>
              </w:rPr>
              <w:t>个人</w:t>
            </w:r>
            <w:r>
              <w:rPr>
                <w:rFonts w:hint="eastAsia" w:ascii="宋体" w:hAnsi="宋体"/>
                <w:b/>
                <w:spacing w:val="11"/>
                <w:kern w:val="0"/>
                <w:sz w:val="22"/>
                <w:szCs w:val="24"/>
                <w:fitText w:val="1430" w:id="74793441"/>
              </w:rPr>
              <w:t>声明</w:t>
            </w:r>
            <w:r>
              <w:rPr>
                <w:rFonts w:ascii="宋体" w:hAnsi="宋体"/>
                <w:b/>
                <w:spacing w:val="11"/>
                <w:kern w:val="0"/>
                <w:sz w:val="22"/>
                <w:szCs w:val="24"/>
                <w:fitText w:val="1430" w:id="74793441"/>
              </w:rPr>
              <w:t>内</w:t>
            </w:r>
            <w:r>
              <w:rPr>
                <w:rFonts w:ascii="宋体" w:hAnsi="宋体"/>
                <w:b/>
                <w:spacing w:val="0"/>
                <w:kern w:val="0"/>
                <w:sz w:val="22"/>
                <w:szCs w:val="24"/>
                <w:fitText w:val="1430" w:id="74793441"/>
              </w:rPr>
              <w:t>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根据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通辽金谷村镇银行</w:t>
            </w:r>
            <w:r>
              <w:rPr>
                <w:rFonts w:hint="eastAsia" w:ascii="宋体" w:hAnsi="宋体"/>
                <w:sz w:val="22"/>
              </w:rPr>
              <w:t>招聘员工亲属</w:t>
            </w:r>
            <w:r>
              <w:rPr>
                <w:rFonts w:ascii="宋体" w:hAnsi="宋体"/>
                <w:sz w:val="22"/>
              </w:rPr>
              <w:t>回避工作要求</w:t>
            </w:r>
            <w:r>
              <w:rPr>
                <w:rFonts w:hint="eastAsia" w:ascii="宋体" w:hAnsi="宋体"/>
                <w:sz w:val="22"/>
              </w:rPr>
              <w:t>，</w:t>
            </w:r>
            <w:r>
              <w:rPr>
                <w:rFonts w:ascii="宋体" w:hAnsi="宋体"/>
                <w:sz w:val="22"/>
              </w:rPr>
              <w:t>需对应聘人员如下亲属关系类型进行排查确认</w:t>
            </w:r>
            <w:r>
              <w:rPr>
                <w:rFonts w:hint="eastAsia" w:ascii="宋体" w:hAnsi="宋体"/>
                <w:sz w:val="22"/>
              </w:rPr>
              <w:t>：</w:t>
            </w:r>
          </w:p>
          <w:p>
            <w:pPr>
              <w:spacing w:line="0" w:lineRule="atLeast"/>
              <w:ind w:firstLine="442" w:firstLineChars="200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一、关系类型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1.夫妻关系；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2.直系血亲关系，包括祖父母、外祖父母、父母、子女、孙子女、外孙子女；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3.三代以内旁系血亲关系，包括伯叔姑舅姨、兄弟姐妹、堂兄弟姐妹、表兄弟姐妹、侄子女、甥子女；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4.近姻亲关系，包括配偶的父母、配偶的兄弟姐妹及其配偶、子女的配偶及子女配偶的父母、三代以内旁系血亲的配偶。</w:t>
            </w:r>
          </w:p>
          <w:p>
            <w:pPr>
              <w:spacing w:line="0" w:lineRule="atLeast"/>
              <w:ind w:firstLine="442" w:firstLineChars="200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二</w:t>
            </w:r>
            <w:r>
              <w:rPr>
                <w:rFonts w:hint="eastAsia" w:ascii="宋体" w:hAnsi="宋体"/>
                <w:b/>
                <w:sz w:val="22"/>
              </w:rPr>
              <w:t>、</w:t>
            </w:r>
            <w:r>
              <w:rPr>
                <w:rFonts w:ascii="宋体" w:hAnsi="宋体"/>
                <w:b/>
                <w:sz w:val="22"/>
              </w:rPr>
              <w:t>登记情况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本人的上述亲属关系人员，在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通辽金谷村镇银行</w:t>
            </w:r>
            <w:r>
              <w:rPr>
                <w:rFonts w:hint="eastAsia" w:ascii="宋体" w:hAnsi="宋体"/>
                <w:sz w:val="22"/>
              </w:rPr>
              <w:t>从业的情况存在（   ）、不存在（    ）（请在相应选项打勾）；勾选“存在”的，请在下表登记相关亲属信息，勾选“不存在”的，无需登记下表。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0"/>
                <w:kern w:val="0"/>
                <w:sz w:val="22"/>
                <w:szCs w:val="24"/>
                <w:fitText w:val="1320" w:id="312165509"/>
              </w:rPr>
              <w:t>员工亲属情况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姓名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与本人关系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工作单位及部门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职务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政治面貌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167" w:type="dxa"/>
            <w:gridSpan w:val="8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>应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 xml:space="preserve"> </w:t>
            </w:r>
            <w:r>
              <w:rPr>
                <w:rFonts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>聘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 xml:space="preserve"> </w:t>
            </w:r>
            <w:r>
              <w:rPr>
                <w:rFonts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>者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 xml:space="preserve"> </w:t>
            </w:r>
            <w:r>
              <w:rPr>
                <w:rFonts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>本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 xml:space="preserve"> </w:t>
            </w:r>
            <w:r>
              <w:rPr>
                <w:rFonts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>人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 xml:space="preserve"> 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  <w:lang w:val="en-US" w:eastAsia="zh-CN"/>
              </w:rPr>
              <w:t>承 诺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 xml:space="preserve"> </w:t>
            </w:r>
            <w:r>
              <w:rPr>
                <w:rFonts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>签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 xml:space="preserve"> </w:t>
            </w:r>
            <w:r>
              <w:rPr>
                <w:rFonts w:ascii="宋体" w:hAnsi="宋体"/>
                <w:b/>
                <w:spacing w:val="-5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>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spacing w:line="0" w:lineRule="atLeast"/>
              <w:ind w:firstLine="440" w:firstLineChars="200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ind w:firstLine="440" w:firstLineChars="200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</w:t>
            </w:r>
            <w:r>
              <w:rPr>
                <w:rFonts w:ascii="宋体" w:hAnsi="宋体"/>
                <w:sz w:val="22"/>
              </w:rPr>
              <w:t>人谨在此郑重承诺</w:t>
            </w:r>
            <w:r>
              <w:rPr>
                <w:rFonts w:hint="eastAsia" w:ascii="宋体" w:hAnsi="宋体"/>
                <w:sz w:val="22"/>
              </w:rPr>
              <w:t>：</w:t>
            </w:r>
            <w:r>
              <w:rPr>
                <w:rFonts w:ascii="宋体" w:hAnsi="宋体"/>
                <w:sz w:val="22"/>
              </w:rPr>
              <w:t>上述登记事项均属实</w:t>
            </w:r>
            <w:r>
              <w:rPr>
                <w:rFonts w:hint="eastAsia" w:ascii="宋体" w:hAnsi="宋体"/>
                <w:sz w:val="22"/>
              </w:rPr>
              <w:t>，</w:t>
            </w:r>
            <w:r>
              <w:rPr>
                <w:rFonts w:ascii="宋体" w:hAnsi="宋体"/>
                <w:sz w:val="22"/>
              </w:rPr>
              <w:t>不存在欺骗</w:t>
            </w:r>
            <w:r>
              <w:rPr>
                <w:rFonts w:hint="eastAsia" w:ascii="宋体" w:hAnsi="宋体"/>
                <w:sz w:val="22"/>
              </w:rPr>
              <w:t>、</w:t>
            </w:r>
            <w:r>
              <w:rPr>
                <w:rFonts w:ascii="宋体" w:hAnsi="宋体"/>
                <w:sz w:val="22"/>
              </w:rPr>
              <w:t>隐瞒亲属关系的情况</w:t>
            </w:r>
            <w:r>
              <w:rPr>
                <w:rFonts w:hint="eastAsia" w:ascii="宋体" w:hAnsi="宋体"/>
                <w:sz w:val="22"/>
              </w:rPr>
              <w:t>。如有不实，本人愿被取消录取资格并承担一切法律责任。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 w:val="22"/>
              </w:rPr>
            </w:pPr>
          </w:p>
          <w:p>
            <w:pPr>
              <w:spacing w:line="0" w:lineRule="atLeast"/>
              <w:ind w:firstLine="4400" w:firstLineChars="2000"/>
              <w:jc w:val="lef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本人签名： 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</w:p>
          <w:p>
            <w:pPr>
              <w:wordWrap w:val="0"/>
              <w:spacing w:line="0" w:lineRule="atLeast"/>
              <w:ind w:firstLine="440" w:firstLineChars="200"/>
              <w:jc w:val="right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日     期：     年    月    日</w:t>
            </w:r>
          </w:p>
        </w:tc>
      </w:tr>
    </w:tbl>
    <w:p>
      <w:pPr>
        <w:pStyle w:val="2"/>
      </w:pPr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Y0ZmE1ZjRkNzczMjg2ZDZhN2EzNWEzMjZkOTZlNWUifQ=="/>
  </w:docVars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046A786C"/>
    <w:rsid w:val="0F1E3405"/>
    <w:rsid w:val="10DD5C2F"/>
    <w:rsid w:val="1BF17B6B"/>
    <w:rsid w:val="1E8E6FC3"/>
    <w:rsid w:val="1EF02DBA"/>
    <w:rsid w:val="2216791D"/>
    <w:rsid w:val="22B8741A"/>
    <w:rsid w:val="235F050E"/>
    <w:rsid w:val="24F96E4A"/>
    <w:rsid w:val="285A7FA7"/>
    <w:rsid w:val="29E1769B"/>
    <w:rsid w:val="2A3E14C2"/>
    <w:rsid w:val="2BC71FD6"/>
    <w:rsid w:val="2D153494"/>
    <w:rsid w:val="2DEE7C20"/>
    <w:rsid w:val="2E6B21BB"/>
    <w:rsid w:val="30132EF5"/>
    <w:rsid w:val="3B2B0039"/>
    <w:rsid w:val="3D85574E"/>
    <w:rsid w:val="4553296B"/>
    <w:rsid w:val="4E6172F9"/>
    <w:rsid w:val="50055D09"/>
    <w:rsid w:val="53194646"/>
    <w:rsid w:val="55E907D7"/>
    <w:rsid w:val="570523A5"/>
    <w:rsid w:val="57E61DD9"/>
    <w:rsid w:val="58AD69C0"/>
    <w:rsid w:val="59796C05"/>
    <w:rsid w:val="62013E3F"/>
    <w:rsid w:val="637A5667"/>
    <w:rsid w:val="64FA2727"/>
    <w:rsid w:val="65646091"/>
    <w:rsid w:val="6E1106A1"/>
    <w:rsid w:val="72D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2214</Words>
  <Characters>2262</Characters>
  <Lines>19</Lines>
  <Paragraphs>5</Paragraphs>
  <TotalTime>9</TotalTime>
  <ScaleCrop>false</ScaleCrop>
  <LinksUpToDate>false</LinksUpToDate>
  <CharactersWithSpaces>2522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Administrator</cp:lastModifiedBy>
  <cp:lastPrinted>2021-10-20T01:54:00Z</cp:lastPrinted>
  <dcterms:modified xsi:type="dcterms:W3CDTF">2022-09-15T01:33:31Z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86B5447417C945349746F71E2A679BAF</vt:lpwstr>
  </property>
</Properties>
</file>